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5A" w:rsidRPr="00182B5A" w:rsidRDefault="00182B5A" w:rsidP="00182B5A">
      <w:pPr>
        <w:shd w:val="clear" w:color="auto" w:fill="FFFFFF"/>
        <w:spacing w:after="0" w:line="48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182B5A" w:rsidRPr="00182B5A" w:rsidRDefault="00182B5A" w:rsidP="00182B5A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 w:hint="cs"/>
          <w:color w:val="000000"/>
          <w:sz w:val="15"/>
          <w:szCs w:val="15"/>
          <w:rtl/>
        </w:rPr>
      </w:pPr>
      <w:bookmarkStart w:id="0" w:name="_GoBack"/>
      <w:bookmarkEnd w:id="0"/>
    </w:p>
    <w:p w:rsidR="00182B5A" w:rsidRPr="00182B5A" w:rsidRDefault="00182B5A" w:rsidP="00182B5A">
      <w:pPr>
        <w:shd w:val="clear" w:color="auto" w:fill="91A5A4"/>
        <w:spacing w:after="150" w:line="270" w:lineRule="atLeast"/>
        <w:jc w:val="both"/>
        <w:textAlignment w:val="baseline"/>
        <w:rPr>
          <w:rFonts w:ascii="inherit" w:eastAsia="Times New Roman" w:hAnsi="inherit" w:cs="Arial"/>
          <w:color w:val="FFFFFF"/>
          <w:sz w:val="17"/>
          <w:szCs w:val="17"/>
        </w:rPr>
      </w:pPr>
      <w:r w:rsidRPr="00182B5A">
        <w:rPr>
          <w:rFonts w:ascii="inherit" w:eastAsia="Times New Roman" w:hAnsi="inherit" w:cs="Arial"/>
          <w:color w:val="FFFFFF"/>
          <w:sz w:val="17"/>
          <w:szCs w:val="17"/>
          <w:rtl/>
        </w:rPr>
        <w:t>כל הזכויות שמורות לרשות העתיקות</w:t>
      </w:r>
      <w:r w:rsidRPr="00182B5A">
        <w:rPr>
          <w:rFonts w:ascii="inherit" w:eastAsia="Times New Roman" w:hAnsi="inherit" w:cs="Arial"/>
          <w:color w:val="FFFFFF"/>
          <w:sz w:val="17"/>
          <w:szCs w:val="17"/>
        </w:rPr>
        <w:t> | </w:t>
      </w:r>
      <w:hyperlink r:id="rId5" w:history="1">
        <w:r w:rsidRPr="00182B5A">
          <w:rPr>
            <w:rFonts w:ascii="inherit" w:eastAsia="Times New Roman" w:hAnsi="inherit" w:cs="Arial"/>
            <w:color w:val="FFFFFF"/>
            <w:sz w:val="19"/>
            <w:szCs w:val="19"/>
            <w:bdr w:val="none" w:sz="0" w:space="0" w:color="auto" w:frame="1"/>
            <w:rtl/>
          </w:rPr>
          <w:t>קרד</w:t>
        </w:r>
      </w:hyperlink>
    </w:p>
    <w:p w:rsidR="00593F21" w:rsidRDefault="00593F21" w:rsidP="00593F21">
      <w:pPr>
        <w:pStyle w:val="2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225353"/>
          <w:sz w:val="34"/>
          <w:szCs w:val="34"/>
        </w:rPr>
      </w:pPr>
      <w:r>
        <w:rPr>
          <w:rFonts w:ascii="Arial" w:hAnsi="Arial" w:cs="Arial"/>
          <w:color w:val="225353"/>
          <w:sz w:val="34"/>
          <w:szCs w:val="34"/>
        </w:rPr>
        <w:t xml:space="preserve">Search:   On Line - </w:t>
      </w:r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6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Tel</w:t>
        </w:r>
        <w:r w:rsidR="00593F21">
          <w:rPr>
            <w:rStyle w:val="apple-converted-space"/>
            <w:rFonts w:ascii="inherit" w:hAnsi="inherit" w:cs="Arial"/>
            <w:b/>
            <w:bCs/>
            <w:color w:val="95A9A8"/>
            <w:sz w:val="26"/>
            <w:szCs w:val="26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Hazor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 Tel</w:t>
        </w:r>
        <w:r w:rsidR="00593F21">
          <w:rPr>
            <w:rStyle w:val="apple-converted-space"/>
            <w:rFonts w:ascii="inherit" w:hAnsi="inherit" w:cs="Arial"/>
            <w:b/>
            <w:bCs/>
            <w:color w:val="95A9A8"/>
            <w:sz w:val="26"/>
            <w:szCs w:val="26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Hazor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 Survey of the By-Pass Road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and Leticia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Barda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118 (2006)] *G-60/2002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7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Senir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Senir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116 (2004)] 3214-A*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8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Malkiyya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(East),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Malkiyya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(East)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116 (2004)]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9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Zefat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</w:t>
        </w:r>
        <w:r w:rsidR="00593F21">
          <w:rPr>
            <w:rStyle w:val="apple-converted-space"/>
            <w:rFonts w:ascii="inherit" w:hAnsi="inherit" w:cs="Arial"/>
            <w:b/>
            <w:bCs/>
            <w:color w:val="95A9A8"/>
            <w:sz w:val="26"/>
            <w:szCs w:val="26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Zefat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117 (2005)]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0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Zefat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</w:t>
        </w:r>
        <w:r w:rsidR="00593F21">
          <w:rPr>
            <w:rStyle w:val="apple-converted-space"/>
            <w:rFonts w:ascii="inherit" w:hAnsi="inherit" w:cs="Arial"/>
            <w:b/>
            <w:bCs/>
            <w:color w:val="95A9A8"/>
            <w:sz w:val="26"/>
            <w:szCs w:val="26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Zefat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the Western Slope of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Giv‘at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Ha-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Mezuda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119 (2007)] *A-3748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1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Zefat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</w:t>
        </w:r>
        <w:r w:rsidR="00593F21">
          <w:rPr>
            <w:rStyle w:val="apple-converted-space"/>
            <w:rFonts w:ascii="inherit" w:hAnsi="inherit" w:cs="Arial"/>
            <w:b/>
            <w:bCs/>
            <w:color w:val="95A9A8"/>
            <w:sz w:val="26"/>
            <w:szCs w:val="26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Zefat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 the Old City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121 (2009)] A-4159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2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Zefat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</w:t>
        </w:r>
        <w:r w:rsidR="00593F21">
          <w:rPr>
            <w:rStyle w:val="apple-converted-space"/>
            <w:rFonts w:ascii="inherit" w:hAnsi="inherit" w:cs="Arial"/>
            <w:b/>
            <w:bCs/>
            <w:color w:val="95A9A8"/>
            <w:sz w:val="26"/>
            <w:szCs w:val="26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Zefat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Ramat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Razim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(South), Survey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and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Hendrik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(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Enno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)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Bron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123 (2011)] S-148/2009, S-181/2010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3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Har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Goderim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Har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Goderim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117 (2005)]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4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Lavi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Lavi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117 (2005)]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5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 Tel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Avel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Bet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Ma'akha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Tel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Avel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Bet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Ma‘akha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117 (2005)]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6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117 (2005)] *A-3402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7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 the Muslim Cemetery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and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Butros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Hanna [HA-ESI 117 (2005)]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8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 Map Survey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117 (2005)] G-21/1993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19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 the Courtyard of the Jews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121 (2009)] A-3893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0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Tiberias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119 (2007)] *A-3814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1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Me‘arot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Deruzim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Me‘arot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Deruzim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(Aqueduct to Tel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Hazor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)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120 (2008)] A-3904*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2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 Rosh Pinna, Rosh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Pina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 xml:space="preserve"> [HA-ESI 120 (2008)] A-</w:t>
        </w:r>
        <w:proofErr w:type="gram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>3836 ,A</w:t>
        </w:r>
        <w:proofErr w:type="gram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bdr w:val="none" w:sz="0" w:space="0" w:color="auto" w:frame="1"/>
          </w:rPr>
          <w:t>-3645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3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Kinneret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“Path Circling around the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Kinneret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”, Survey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, Oren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Zingboym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and Anastasia Shapiro [HA-ESI 123 (2011)] S-50/2008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4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Kinneret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gram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The</w:t>
        </w:r>
        <w:proofErr w:type="gram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Kinneret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Trail, Survey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and Oren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Zingboym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123 (2011)] S-150/2009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5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Kefar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Nahum,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Kefar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Nahum, Map Survey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121 (2009)] A-4111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6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Khirbat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 Umm el-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Kalkha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Kh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. Umm el-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Kalkha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122 (2010)] A-4176</w:t>
        </w:r>
      </w:hyperlink>
    </w:p>
    <w:p w:rsidR="00593F21" w:rsidRDefault="006157CB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hyperlink r:id="rId27" w:history="1"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 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Qadita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Kadita</w:t>
        </w:r>
        <w:proofErr w:type="spellEnd"/>
        <w:r w:rsidR="00593F21">
          <w:rPr>
            <w:rStyle w:val="reportname"/>
            <w:rFonts w:ascii="inherit" w:hAnsi="inherit" w:cs="Arial"/>
            <w:b/>
            <w:bCs/>
            <w:color w:val="95A9A8"/>
            <w:sz w:val="26"/>
            <w:szCs w:val="26"/>
            <w:u w:val="single"/>
            <w:bdr w:val="none" w:sz="0" w:space="0" w:color="auto" w:frame="1"/>
          </w:rPr>
          <w:t>, Survey </w:t>
        </w:r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Yosef </w:t>
        </w:r>
        <w:proofErr w:type="spellStart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>Stepansky</w:t>
        </w:r>
        <w:proofErr w:type="spellEnd"/>
        <w:r w:rsidR="00593F21">
          <w:rPr>
            <w:rStyle w:val="Hyperlink"/>
            <w:rFonts w:ascii="inherit" w:hAnsi="inherit" w:cs="Arial"/>
            <w:color w:val="000000"/>
            <w:sz w:val="20"/>
            <w:szCs w:val="20"/>
            <w:u w:val="none"/>
            <w:bdr w:val="none" w:sz="0" w:space="0" w:color="auto" w:frame="1"/>
          </w:rPr>
          <w:t xml:space="preserve"> [HA-ESI 126 (2014)] A-5241</w:t>
        </w:r>
      </w:hyperlink>
    </w:p>
    <w:p w:rsidR="00593F21" w:rsidRDefault="00593F21" w:rsidP="00593F21">
      <w:pPr>
        <w:shd w:val="clear" w:color="auto" w:fill="FFFFFF"/>
        <w:bidi w:val="0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93F21" w:rsidRPr="00593F21" w:rsidRDefault="00593F21" w:rsidP="00593F21">
      <w:pPr>
        <w:shd w:val="clear" w:color="auto" w:fill="FFFFFF"/>
        <w:bidi w:val="0"/>
        <w:spacing w:line="270" w:lineRule="atLeast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593F21">
        <w:rPr>
          <w:rFonts w:ascii="Arial" w:hAnsi="Arial" w:cs="Arial"/>
          <w:color w:val="000000"/>
          <w:sz w:val="20"/>
          <w:szCs w:val="20"/>
          <w:u w:val="single"/>
        </w:rPr>
        <w:t xml:space="preserve">Past </w:t>
      </w:r>
      <w:proofErr w:type="gramStart"/>
      <w:r w:rsidRPr="00593F21">
        <w:rPr>
          <w:rFonts w:ascii="Arial" w:hAnsi="Arial" w:cs="Arial"/>
          <w:color w:val="000000"/>
          <w:sz w:val="20"/>
          <w:szCs w:val="20"/>
          <w:u w:val="single"/>
        </w:rPr>
        <w:t>Issues  (</w:t>
      </w:r>
      <w:proofErr w:type="gramEnd"/>
      <w:r w:rsidRPr="00593F21">
        <w:rPr>
          <w:rFonts w:ascii="Arial" w:hAnsi="Arial" w:cs="Arial"/>
          <w:color w:val="000000"/>
          <w:sz w:val="20"/>
          <w:szCs w:val="20"/>
          <w:u w:val="single"/>
        </w:rPr>
        <w:t>Off-line, published in printed volumes)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Map of Rosh Pinna, </w:t>
      </w:r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Survey  ,</w:t>
      </w:r>
      <w:proofErr w:type="gramEnd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 1993 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 xml:space="preserve">Yosef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[ESI 15 (1996)]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[14]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Tefahot</w:t>
      </w:r>
      <w:proofErr w:type="spellEnd"/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Yosef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[ESI 15 (1996)]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[123]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Horvat</w:t>
      </w:r>
      <w:proofErr w:type="spellEnd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Mishlah</w:t>
      </w:r>
      <w:proofErr w:type="spellEnd"/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Yosef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[ESI 16 (1997)]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[30]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proofErr w:type="spellStart"/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Tiberias</w:t>
      </w:r>
      <w:proofErr w:type="spellEnd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,</w:t>
      </w:r>
      <w:proofErr w:type="gramEnd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 Decorated Stones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 xml:space="preserve">Emanuel Damati and Yosef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[ESI 16 (1997)]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[138]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Map of </w:t>
      </w: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Kefar</w:t>
      </w:r>
      <w:proofErr w:type="spellEnd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Nahim</w:t>
      </w:r>
      <w:proofErr w:type="spellEnd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,</w:t>
      </w:r>
      <w:proofErr w:type="gramEnd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 Survey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 xml:space="preserve">Yosef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[HA-ESI 112 (2000)]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[9*]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Rumana</w:t>
      </w:r>
      <w:proofErr w:type="spellEnd"/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Yosef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[HA-ESI 112 (2000)]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[20*]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Horbat</w:t>
      </w:r>
      <w:proofErr w:type="spellEnd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Mishkena</w:t>
      </w:r>
      <w:proofErr w:type="spellEnd"/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Yosef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[HA-ESI 114 (2002)]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[22*]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lastRenderedPageBreak/>
        <w:t>Et-</w:t>
      </w: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Tibaq</w:t>
      </w:r>
      <w:proofErr w:type="spellEnd"/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Yosef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[HA-ESI 115 (2003)]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[80*]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Map of </w:t>
      </w: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Kefar</w:t>
      </w:r>
      <w:proofErr w:type="spellEnd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 xml:space="preserve"> Nahum, Survey</w:t>
      </w:r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Yosef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[HA-ESI 115 (2003)]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[7*]</w:t>
      </w:r>
    </w:p>
    <w:p w:rsidR="00593F21" w:rsidRDefault="00593F21" w:rsidP="00593F21">
      <w:pPr>
        <w:shd w:val="clear" w:color="auto" w:fill="FFFFFF"/>
        <w:bidi w:val="0"/>
        <w:spacing w:line="480" w:lineRule="atLeast"/>
        <w:textAlignment w:val="baseline"/>
        <w:rPr>
          <w:rFonts w:ascii="inherit" w:hAnsi="inherit" w:cs="Arial"/>
          <w:color w:val="000000"/>
          <w:sz w:val="20"/>
          <w:szCs w:val="20"/>
        </w:rPr>
      </w:pPr>
      <w:proofErr w:type="spell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Meron</w:t>
      </w:r>
      <w:proofErr w:type="spellEnd"/>
      <w:proofErr w:type="gramStart"/>
      <w:r>
        <w:rPr>
          <w:rStyle w:val="reportname"/>
          <w:rFonts w:ascii="inherit" w:hAnsi="inherit" w:cs="Arial"/>
          <w:b/>
          <w:bCs/>
          <w:color w:val="95A9A8"/>
          <w:sz w:val="26"/>
          <w:szCs w:val="26"/>
          <w:u w:val="single"/>
          <w:bdr w:val="none" w:sz="0" w:space="0" w:color="auto" w:frame="1"/>
        </w:rPr>
        <w:t> </w:t>
      </w:r>
      <w:r>
        <w:rPr>
          <w:rStyle w:val="apple-converted-space"/>
          <w:rFonts w:ascii="inherit" w:hAnsi="inherit" w:cs="Arial"/>
          <w:color w:val="000000"/>
          <w:sz w:val="20"/>
          <w:szCs w:val="20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Yosef</w:t>
      </w:r>
      <w:proofErr w:type="gramEnd"/>
      <w:r>
        <w:rPr>
          <w:rFonts w:ascii="inherit" w:hAnsi="inherit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Stepansky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[HA-ESI 115 (2003)]</w:t>
      </w:r>
      <w:r>
        <w:rPr>
          <w:rStyle w:val="apple-converted-space"/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0"/>
          <w:szCs w:val="20"/>
        </w:rPr>
        <w:t>[5*]</w:t>
      </w:r>
    </w:p>
    <w:p w:rsidR="00723635" w:rsidRPr="00182B5A" w:rsidRDefault="00723635" w:rsidP="00593F21">
      <w:pPr>
        <w:bidi w:val="0"/>
        <w:jc w:val="both"/>
      </w:pPr>
    </w:p>
    <w:sectPr w:rsidR="00723635" w:rsidRPr="00182B5A" w:rsidSect="00D411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5A"/>
    <w:rsid w:val="00182B5A"/>
    <w:rsid w:val="00593F21"/>
    <w:rsid w:val="006157CB"/>
    <w:rsid w:val="00723635"/>
    <w:rsid w:val="00D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182B5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82B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182B5A"/>
    <w:rPr>
      <w:color w:val="0000FF"/>
      <w:u w:val="single"/>
    </w:rPr>
  </w:style>
  <w:style w:type="character" w:customStyle="1" w:styleId="reportname">
    <w:name w:val="reportname"/>
    <w:basedOn w:val="a0"/>
    <w:rsid w:val="00182B5A"/>
  </w:style>
  <w:style w:type="character" w:customStyle="1" w:styleId="apple-converted-space">
    <w:name w:val="apple-converted-space"/>
    <w:basedOn w:val="a0"/>
    <w:rsid w:val="00182B5A"/>
  </w:style>
  <w:style w:type="character" w:styleId="FollowedHyperlink">
    <w:name w:val="FollowedHyperlink"/>
    <w:basedOn w:val="a0"/>
    <w:uiPriority w:val="99"/>
    <w:semiHidden/>
    <w:unhideWhenUsed/>
    <w:rsid w:val="00593F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182B5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82B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182B5A"/>
    <w:rPr>
      <w:color w:val="0000FF"/>
      <w:u w:val="single"/>
    </w:rPr>
  </w:style>
  <w:style w:type="character" w:customStyle="1" w:styleId="reportname">
    <w:name w:val="reportname"/>
    <w:basedOn w:val="a0"/>
    <w:rsid w:val="00182B5A"/>
  </w:style>
  <w:style w:type="character" w:customStyle="1" w:styleId="apple-converted-space">
    <w:name w:val="apple-converted-space"/>
    <w:basedOn w:val="a0"/>
    <w:rsid w:val="00182B5A"/>
  </w:style>
  <w:style w:type="character" w:styleId="FollowedHyperlink">
    <w:name w:val="FollowedHyperlink"/>
    <w:basedOn w:val="a0"/>
    <w:uiPriority w:val="99"/>
    <w:semiHidden/>
    <w:unhideWhenUsed/>
    <w:rsid w:val="00593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958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73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5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5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3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4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8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ashot-esi.org.il/report_detail_eng.aspx?id=50&amp;mag_id=108" TargetMode="External"/><Relationship Id="rId13" Type="http://schemas.openxmlformats.org/officeDocument/2006/relationships/hyperlink" Target="http://www.hadashot-esi.org.il/report_detail_eng.aspx?id=91&amp;mag_id=110" TargetMode="External"/><Relationship Id="rId18" Type="http://schemas.openxmlformats.org/officeDocument/2006/relationships/hyperlink" Target="http://www.hadashot-esi.org.il/report_detail_eng.aspx?id=234&amp;mag_id=110" TargetMode="External"/><Relationship Id="rId26" Type="http://schemas.openxmlformats.org/officeDocument/2006/relationships/hyperlink" Target="http://www.hadashot-esi.org.il/report_detail_eng.aspx?id=1431&amp;mag_id=1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adashot-esi.org.il/report_detail_eng.aspx?id=870&amp;mag_id=114" TargetMode="External"/><Relationship Id="rId7" Type="http://schemas.openxmlformats.org/officeDocument/2006/relationships/hyperlink" Target="http://www.hadashot-esi.org.il/report_detail_eng.aspx?id=2&amp;mag_id=108" TargetMode="External"/><Relationship Id="rId12" Type="http://schemas.openxmlformats.org/officeDocument/2006/relationships/hyperlink" Target="http://www.hadashot-esi.org.il/report_detail_eng.aspx?id=1912&amp;mag_id=118" TargetMode="External"/><Relationship Id="rId17" Type="http://schemas.openxmlformats.org/officeDocument/2006/relationships/hyperlink" Target="http://www.hadashot-esi.org.il/report_detail_eng.aspx?id=174&amp;mag_id=110" TargetMode="External"/><Relationship Id="rId25" Type="http://schemas.openxmlformats.org/officeDocument/2006/relationships/hyperlink" Target="http://www.hadashot-esi.org.il/report_detail_eng.aspx?id=1148&amp;mag_id=1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adashot-esi.org.il/report_detail_eng.aspx?id=96&amp;mag_id=110" TargetMode="External"/><Relationship Id="rId20" Type="http://schemas.openxmlformats.org/officeDocument/2006/relationships/hyperlink" Target="http://www.hadashot-esi.org.il/report_detail_eng.aspx?id=685&amp;mag_id=11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adashot-esi.org.il/report_detail_eng.aspx?id=399&amp;mag_id=111" TargetMode="External"/><Relationship Id="rId11" Type="http://schemas.openxmlformats.org/officeDocument/2006/relationships/hyperlink" Target="http://www.hadashot-esi.org.il/report_detail_eng.aspx?id=1061&amp;mag_id=115" TargetMode="External"/><Relationship Id="rId24" Type="http://schemas.openxmlformats.org/officeDocument/2006/relationships/hyperlink" Target="http://www.hadashot-esi.org.il/report_detail_eng.aspx?id=1766&amp;mag_id=118" TargetMode="External"/><Relationship Id="rId5" Type="http://schemas.openxmlformats.org/officeDocument/2006/relationships/hyperlink" Target="http://www.hadashot-esi.org.il/credits.aspx" TargetMode="External"/><Relationship Id="rId15" Type="http://schemas.openxmlformats.org/officeDocument/2006/relationships/hyperlink" Target="http://www.hadashot-esi.org.il/report_detail_eng.aspx?id=94&amp;mag_id=110" TargetMode="External"/><Relationship Id="rId23" Type="http://schemas.openxmlformats.org/officeDocument/2006/relationships/hyperlink" Target="http://www.hadashot-esi.org.il/report_detail_eng.aspx?id=1715&amp;mag_id=1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adashot-esi.org.il/report_detail_eng.aspx?id=509&amp;mag_id=112" TargetMode="External"/><Relationship Id="rId19" Type="http://schemas.openxmlformats.org/officeDocument/2006/relationships/hyperlink" Target="http://www.hadashot-esi.org.il/report_detail_eng.aspx?id=1182&amp;mag_id=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dashot-esi.org.il/report_detail_eng.aspx?id=84&amp;mag_id=110" TargetMode="External"/><Relationship Id="rId14" Type="http://schemas.openxmlformats.org/officeDocument/2006/relationships/hyperlink" Target="http://www.hadashot-esi.org.il/report_detail_eng.aspx?id=93&amp;mag_id=110" TargetMode="External"/><Relationship Id="rId22" Type="http://schemas.openxmlformats.org/officeDocument/2006/relationships/hyperlink" Target="http://www.hadashot-esi.org.il/report_detail_eng.aspx?id=876&amp;mag_id=114" TargetMode="External"/><Relationship Id="rId27" Type="http://schemas.openxmlformats.org/officeDocument/2006/relationships/hyperlink" Target="http://www.hadashot-esi.org.il/report_detail_eng.aspx?id=8525&amp;mag_id=12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3789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</dc:creator>
  <cp:lastModifiedBy>Yossi</cp:lastModifiedBy>
  <cp:revision>2</cp:revision>
  <dcterms:created xsi:type="dcterms:W3CDTF">2014-09-28T11:00:00Z</dcterms:created>
  <dcterms:modified xsi:type="dcterms:W3CDTF">2014-09-28T11:00:00Z</dcterms:modified>
</cp:coreProperties>
</file>